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4C" w:rsidRPr="002C3725" w:rsidRDefault="00F3494C" w:rsidP="00F3494C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71500" cy="72390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94C" w:rsidRPr="002C3725" w:rsidRDefault="00F3494C" w:rsidP="00F3494C">
      <w:pPr>
        <w:pStyle w:val="SemEspaamento"/>
        <w:jc w:val="center"/>
      </w:pPr>
      <w:r w:rsidRPr="002C3725">
        <w:t>Estado de Alagoas</w:t>
      </w:r>
    </w:p>
    <w:p w:rsidR="00F3494C" w:rsidRPr="002C3725" w:rsidRDefault="00F3494C" w:rsidP="00F3494C">
      <w:pPr>
        <w:pStyle w:val="SemEspaamento"/>
        <w:jc w:val="center"/>
      </w:pPr>
      <w:r w:rsidRPr="002C3725">
        <w:t>Prefeitura de Paripueira</w:t>
      </w:r>
    </w:p>
    <w:p w:rsidR="00F3494C" w:rsidRPr="002C3725" w:rsidRDefault="00F3494C" w:rsidP="00F3494C">
      <w:pPr>
        <w:pStyle w:val="SemEspaamento"/>
        <w:jc w:val="center"/>
        <w:rPr>
          <w:sz w:val="24"/>
          <w:szCs w:val="24"/>
        </w:rPr>
      </w:pPr>
      <w:r w:rsidRPr="002C3725">
        <w:t>Secretaria Municipal da Saúde</w:t>
      </w:r>
    </w:p>
    <w:p w:rsidR="00F3494C" w:rsidRDefault="00F3494C" w:rsidP="00F3494C">
      <w:pPr>
        <w:rPr>
          <w:color w:val="000000"/>
        </w:rPr>
      </w:pPr>
    </w:p>
    <w:p w:rsidR="00F3494C" w:rsidRDefault="006172D2" w:rsidP="00F3494C">
      <w:pPr>
        <w:pStyle w:val="SemEspaamento"/>
        <w:jc w:val="center"/>
        <w:rPr>
          <w:b/>
        </w:rPr>
      </w:pPr>
      <w:r>
        <w:rPr>
          <w:b/>
        </w:rPr>
        <w:t>LOTE 01</w:t>
      </w:r>
    </w:p>
    <w:p w:rsidR="00F3494C" w:rsidRDefault="00F3494C" w:rsidP="00F3494C">
      <w:pPr>
        <w:pStyle w:val="SemEspaamento"/>
        <w:jc w:val="center"/>
        <w:rPr>
          <w:b/>
        </w:rPr>
      </w:pPr>
      <w:r>
        <w:rPr>
          <w:b/>
        </w:rPr>
        <w:t>Licitação 2018</w:t>
      </w:r>
    </w:p>
    <w:p w:rsidR="00F3494C" w:rsidRDefault="00F3494C" w:rsidP="00F3494C">
      <w:pPr>
        <w:pStyle w:val="SemEspaamento"/>
      </w:pPr>
      <w:bookmarkStart w:id="0" w:name="_GoBack"/>
      <w:bookmarkEnd w:id="0"/>
      <w:r w:rsidRPr="002C3725">
        <w:t>Lista de medicamentos Injetáveis:</w:t>
      </w:r>
      <w:r>
        <w:t xml:space="preserve"> </w:t>
      </w:r>
    </w:p>
    <w:p w:rsidR="00F3494C" w:rsidRPr="002C3725" w:rsidRDefault="00F3494C" w:rsidP="00F3494C">
      <w:pPr>
        <w:pStyle w:val="SemEspaamento"/>
      </w:pPr>
    </w:p>
    <w:tbl>
      <w:tblPr>
        <w:tblW w:w="7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541"/>
        <w:gridCol w:w="2800"/>
        <w:gridCol w:w="1461"/>
      </w:tblGrid>
      <w:tr w:rsidR="00FB5B67" w:rsidRPr="00442294" w:rsidTr="00FB5B67">
        <w:tc>
          <w:tcPr>
            <w:tcW w:w="817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 xml:space="preserve">Item </w:t>
            </w: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Medicamentos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Apresentação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Quantidades em unidade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Ácido ascórbico (v</w:t>
            </w:r>
            <w:r w:rsidRPr="00442294">
              <w:rPr>
                <w:color w:val="000000"/>
              </w:rPr>
              <w:t>itamina C</w:t>
            </w:r>
            <w:r>
              <w:rPr>
                <w:color w:val="000000"/>
              </w:rPr>
              <w:t xml:space="preserve">)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100mg/ml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5ml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Acido </w:t>
            </w:r>
            <w:proofErr w:type="spellStart"/>
            <w:r w:rsidRPr="00442294">
              <w:rPr>
                <w:color w:val="000000"/>
              </w:rPr>
              <w:t>tranexâmico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50mg/ml s</w:t>
            </w:r>
            <w:r w:rsidRPr="00442294">
              <w:rPr>
                <w:color w:val="000000"/>
              </w:rPr>
              <w:t>olução injetável,</w:t>
            </w:r>
            <w:r>
              <w:rPr>
                <w:color w:val="000000"/>
              </w:rPr>
              <w:t xml:space="preserve"> ampola </w:t>
            </w:r>
            <w:proofErr w:type="gramStart"/>
            <w:r w:rsidRPr="00442294">
              <w:rPr>
                <w:color w:val="000000"/>
              </w:rPr>
              <w:t>5ml</w:t>
            </w:r>
            <w:proofErr w:type="gram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Água destilada</w:t>
            </w:r>
            <w:r>
              <w:rPr>
                <w:color w:val="000000"/>
              </w:rPr>
              <w:t xml:space="preserve">, estéril e </w:t>
            </w:r>
            <w:proofErr w:type="spellStart"/>
            <w:r>
              <w:rPr>
                <w:color w:val="000000"/>
              </w:rPr>
              <w:t>apirogênica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Ampola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Água destilada</w:t>
            </w:r>
            <w:r>
              <w:rPr>
                <w:color w:val="000000"/>
              </w:rPr>
              <w:t xml:space="preserve">, estéril e </w:t>
            </w:r>
            <w:proofErr w:type="spellStart"/>
            <w:r>
              <w:rPr>
                <w:color w:val="000000"/>
              </w:rPr>
              <w:t>apirogênica</w:t>
            </w:r>
            <w:proofErr w:type="spellEnd"/>
            <w:r>
              <w:rPr>
                <w:color w:val="000000"/>
              </w:rPr>
              <w:t xml:space="preserve"> em sistema fechado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Frasco </w:t>
            </w:r>
            <w:proofErr w:type="gramStart"/>
            <w:r w:rsidRPr="00442294">
              <w:rPr>
                <w:color w:val="000000"/>
              </w:rPr>
              <w:t>500ml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Aminofilina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24mg/ml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1.000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Amiodarona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50mg/ml solução</w:t>
            </w:r>
            <w:r w:rsidRPr="00442294">
              <w:rPr>
                <w:color w:val="000000"/>
              </w:rPr>
              <w:t xml:space="preserve">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3ml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Atropina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0,25</w:t>
            </w:r>
            <w:proofErr w:type="spellStart"/>
            <w:proofErr w:type="gramStart"/>
            <w:r>
              <w:rPr>
                <w:color w:val="000000"/>
              </w:rPr>
              <w:t>mg</w:t>
            </w:r>
            <w:proofErr w:type="spellEnd"/>
            <w:proofErr w:type="gramEnd"/>
            <w:r>
              <w:rPr>
                <w:color w:val="000000"/>
              </w:rPr>
              <w:t>/ml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1ml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50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Benzilpenicilinabenzatina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Pó para suspensão injetável 600.000 + diluente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3.000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Benzilpenicilinabenzatina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Pó para suspensão injetável 1.200.000 + diluente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5.000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Bicarbonato de sódio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8,4% solução</w:t>
            </w:r>
            <w:r w:rsidRPr="00442294">
              <w:rPr>
                <w:color w:val="000000"/>
              </w:rPr>
              <w:t xml:space="preserve">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50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Bromoprida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5mg/ml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Carvão ativado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Pó para uso oral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Cloreto de potássio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19,1% </w:t>
            </w:r>
            <w:r>
              <w:rPr>
                <w:color w:val="000000"/>
              </w:rPr>
              <w:t>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Cloreto de sódio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</w:t>
            </w:r>
            <w:r w:rsidRPr="00442294">
              <w:rPr>
                <w:color w:val="000000"/>
              </w:rPr>
              <w:t>olução</w:t>
            </w:r>
            <w:proofErr w:type="gramEnd"/>
            <w:r w:rsidRPr="00442294">
              <w:rPr>
                <w:color w:val="000000"/>
              </w:rPr>
              <w:t xml:space="preserve"> injetável</w:t>
            </w:r>
            <w:r>
              <w:rPr>
                <w:color w:val="000000"/>
              </w:rPr>
              <w:t xml:space="preserve"> 0,9%, sistema fechado, bolsa</w:t>
            </w:r>
            <w:r w:rsidRPr="00442294">
              <w:rPr>
                <w:color w:val="000000"/>
              </w:rPr>
              <w:t xml:space="preserve"> 10</w:t>
            </w:r>
            <w:r>
              <w:rPr>
                <w:color w:val="000000"/>
              </w:rPr>
              <w:t>0</w:t>
            </w:r>
            <w:r w:rsidRPr="00442294">
              <w:rPr>
                <w:color w:val="000000"/>
              </w:rPr>
              <w:t>ml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400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Cloreto de sódio</w:t>
            </w:r>
            <w:r w:rsidRPr="004422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(s</w:t>
            </w:r>
            <w:r w:rsidRPr="00442294">
              <w:rPr>
                <w:color w:val="000000"/>
              </w:rPr>
              <w:t>oro fisiológico</w:t>
            </w:r>
            <w:r>
              <w:rPr>
                <w:color w:val="000000"/>
              </w:rPr>
              <w:t>)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Solução</w:t>
            </w:r>
            <w:r>
              <w:rPr>
                <w:color w:val="000000"/>
              </w:rPr>
              <w:t xml:space="preserve"> injetável</w:t>
            </w:r>
            <w:r w:rsidRPr="00442294">
              <w:rPr>
                <w:color w:val="000000"/>
              </w:rPr>
              <w:t xml:space="preserve"> 0,9%,</w:t>
            </w:r>
            <w:r>
              <w:rPr>
                <w:color w:val="000000"/>
              </w:rPr>
              <w:t xml:space="preserve"> sistema fechado,</w:t>
            </w:r>
            <w:r w:rsidRPr="004422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bolsa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250ml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Cloreto de sódio (s</w:t>
            </w:r>
            <w:r w:rsidRPr="00442294">
              <w:rPr>
                <w:color w:val="000000"/>
              </w:rPr>
              <w:t>oro fisiológico</w:t>
            </w:r>
            <w:r>
              <w:rPr>
                <w:color w:val="000000"/>
              </w:rPr>
              <w:t>)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Solução</w:t>
            </w:r>
            <w:r>
              <w:rPr>
                <w:color w:val="000000"/>
              </w:rPr>
              <w:t xml:space="preserve"> injetável</w:t>
            </w:r>
            <w:r w:rsidRPr="00442294">
              <w:rPr>
                <w:color w:val="000000"/>
              </w:rPr>
              <w:t xml:space="preserve"> 0,9%,</w:t>
            </w:r>
            <w:r>
              <w:rPr>
                <w:color w:val="000000"/>
              </w:rPr>
              <w:t xml:space="preserve"> sistema fechado, bolsa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lastRenderedPageBreak/>
              <w:t>500ml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Pr="00442294">
              <w:rPr>
                <w:color w:val="000000"/>
              </w:rPr>
              <w:t>0.000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Deslanosídeo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0,2</w:t>
            </w:r>
            <w:proofErr w:type="spellStart"/>
            <w:proofErr w:type="gramStart"/>
            <w:r w:rsidRPr="00442294">
              <w:rPr>
                <w:color w:val="000000"/>
              </w:rPr>
              <w:t>mg</w:t>
            </w:r>
            <w:proofErr w:type="spellEnd"/>
            <w:proofErr w:type="gramEnd"/>
            <w:r w:rsidRPr="00442294">
              <w:rPr>
                <w:color w:val="000000"/>
              </w:rPr>
              <w:t>/ml sol</w:t>
            </w:r>
            <w:r>
              <w:rPr>
                <w:color w:val="000000"/>
              </w:rPr>
              <w:t>ução</w:t>
            </w:r>
            <w:r w:rsidRPr="00442294">
              <w:rPr>
                <w:color w:val="000000"/>
              </w:rPr>
              <w:t xml:space="preserve">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2ml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Dexametasona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442294">
              <w:rPr>
                <w:color w:val="000000"/>
              </w:rPr>
              <w:t>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2,5</w:t>
            </w:r>
            <w:r w:rsidRPr="00442294">
              <w:rPr>
                <w:color w:val="000000"/>
              </w:rPr>
              <w:t>ml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Diclofenaco</w:t>
            </w:r>
            <w:proofErr w:type="spellEnd"/>
            <w:r w:rsidRPr="00442294">
              <w:rPr>
                <w:color w:val="000000"/>
              </w:rPr>
              <w:t xml:space="preserve"> de potássio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 xml:space="preserve"> 25mg/ml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3ml</w:t>
            </w:r>
            <w:proofErr w:type="gram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Diclofenaco</w:t>
            </w:r>
            <w:proofErr w:type="spellEnd"/>
            <w:r w:rsidRPr="00442294">
              <w:rPr>
                <w:color w:val="000000"/>
              </w:rPr>
              <w:t xml:space="preserve"> de sódio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25mg/ml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3ml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Dipirona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500m</w:t>
            </w:r>
            <w:r w:rsidRPr="00442294">
              <w:rPr>
                <w:color w:val="000000"/>
              </w:rPr>
              <w:t>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Epinefrina</w:t>
            </w:r>
            <w:proofErr w:type="spellEnd"/>
            <w:r>
              <w:rPr>
                <w:color w:val="000000"/>
              </w:rPr>
              <w:t xml:space="preserve"> (a</w:t>
            </w:r>
            <w:r w:rsidRPr="00442294">
              <w:rPr>
                <w:color w:val="000000"/>
              </w:rPr>
              <w:t>drenalina</w:t>
            </w:r>
            <w:r>
              <w:rPr>
                <w:color w:val="000000"/>
              </w:rPr>
              <w:t>)</w:t>
            </w:r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1mg/ml sol</w:t>
            </w:r>
            <w:r>
              <w:rPr>
                <w:color w:val="000000"/>
              </w:rPr>
              <w:t xml:space="preserve">ução </w:t>
            </w:r>
            <w:r w:rsidRPr="00442294">
              <w:rPr>
                <w:color w:val="000000"/>
              </w:rPr>
              <w:t xml:space="preserve">injetável, </w:t>
            </w:r>
            <w:r>
              <w:rPr>
                <w:color w:val="000000"/>
              </w:rPr>
              <w:t xml:space="preserve">ampola </w:t>
            </w:r>
            <w:proofErr w:type="gramStart"/>
            <w:r w:rsidRPr="00442294">
              <w:rPr>
                <w:color w:val="000000"/>
              </w:rPr>
              <w:t>1ml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100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Escopolamina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 xml:space="preserve">20mg/ml Solução injetável, ampola </w:t>
            </w:r>
            <w:proofErr w:type="gramStart"/>
            <w:r w:rsidRPr="00442294">
              <w:rPr>
                <w:color w:val="000000"/>
              </w:rPr>
              <w:t>1ml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Escopolamina</w:t>
            </w:r>
            <w:proofErr w:type="spellEnd"/>
            <w:r w:rsidRPr="00442294">
              <w:rPr>
                <w:color w:val="000000"/>
              </w:rPr>
              <w:t xml:space="preserve"> +</w:t>
            </w:r>
            <w:proofErr w:type="spellStart"/>
            <w:r w:rsidRPr="00442294">
              <w:rPr>
                <w:color w:val="000000"/>
              </w:rPr>
              <w:t>dipirona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4mg+</w:t>
            </w:r>
            <w:r w:rsidRPr="00442294">
              <w:rPr>
                <w:color w:val="000000"/>
              </w:rPr>
              <w:t>500mg/ml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5ml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Etilefrina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10mg/ml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100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Fitomenadiona</w:t>
            </w:r>
            <w:proofErr w:type="spellEnd"/>
            <w:r>
              <w:rPr>
                <w:color w:val="000000"/>
              </w:rPr>
              <w:t xml:space="preserve"> (</w:t>
            </w:r>
            <w:r w:rsidRPr="00442294">
              <w:rPr>
                <w:color w:val="000000"/>
              </w:rPr>
              <w:t>Vitamina K</w:t>
            </w:r>
            <w:r>
              <w:rPr>
                <w:color w:val="000000"/>
              </w:rPr>
              <w:t>)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10mg/ml Solução injetável</w:t>
            </w:r>
            <w:r>
              <w:rPr>
                <w:color w:val="000000"/>
              </w:rPr>
              <w:t xml:space="preserve">, ampola </w:t>
            </w:r>
            <w:proofErr w:type="gramStart"/>
            <w:r>
              <w:rPr>
                <w:color w:val="000000"/>
              </w:rPr>
              <w:t>1ml</w:t>
            </w:r>
            <w:proofErr w:type="gram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600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Furosemida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42294">
              <w:rPr>
                <w:color w:val="000000"/>
              </w:rPr>
              <w:t>0mg/ml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Gentamicina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20mg/ml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442294">
              <w:rPr>
                <w:color w:val="000000"/>
              </w:rPr>
              <w:t>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Pr="00442294">
              <w:rPr>
                <w:color w:val="000000"/>
              </w:rPr>
              <w:t>licos</w:t>
            </w:r>
            <w:r>
              <w:rPr>
                <w:color w:val="000000"/>
              </w:rPr>
              <w:t>e (soro glicosado)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</w:t>
            </w:r>
            <w:r w:rsidRPr="00442294">
              <w:rPr>
                <w:color w:val="000000"/>
              </w:rPr>
              <w:t>olução</w:t>
            </w:r>
            <w:proofErr w:type="gramEnd"/>
            <w:r>
              <w:rPr>
                <w:color w:val="000000"/>
              </w:rPr>
              <w:t xml:space="preserve"> injetável </w:t>
            </w:r>
            <w:r w:rsidRPr="00442294">
              <w:rPr>
                <w:color w:val="000000"/>
              </w:rPr>
              <w:t>5%,</w:t>
            </w:r>
            <w:r>
              <w:rPr>
                <w:color w:val="000000"/>
              </w:rPr>
              <w:t xml:space="preserve"> sistema fechado, </w:t>
            </w:r>
            <w:r w:rsidRPr="00442294">
              <w:rPr>
                <w:color w:val="000000"/>
              </w:rPr>
              <w:t>frasco 500ml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Pr="00442294">
              <w:rPr>
                <w:color w:val="000000"/>
              </w:rPr>
              <w:t>lico</w:t>
            </w:r>
            <w:r>
              <w:rPr>
                <w:color w:val="000000"/>
              </w:rPr>
              <w:t xml:space="preserve">se + cloreto de sódio (soro </w:t>
            </w:r>
            <w:proofErr w:type="spellStart"/>
            <w:r>
              <w:rPr>
                <w:color w:val="000000"/>
              </w:rPr>
              <w:t>glico-fisiológico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</w:t>
            </w:r>
            <w:r w:rsidRPr="00442294">
              <w:rPr>
                <w:color w:val="000000"/>
              </w:rPr>
              <w:t>olução</w:t>
            </w:r>
            <w:proofErr w:type="gramEnd"/>
            <w:r>
              <w:rPr>
                <w:color w:val="000000"/>
              </w:rPr>
              <w:t xml:space="preserve"> injetável 5% + 0,9%</w:t>
            </w:r>
            <w:r w:rsidRPr="0044229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sistema fechado,</w:t>
            </w:r>
            <w:r w:rsidRPr="00442294">
              <w:rPr>
                <w:color w:val="000000"/>
              </w:rPr>
              <w:t xml:space="preserve"> frasco 500ml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Glicose hipertônica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25%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442294">
              <w:rPr>
                <w:color w:val="000000"/>
              </w:rPr>
              <w:t>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Glicose hipertônica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50%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442294">
              <w:rPr>
                <w:color w:val="000000"/>
              </w:rPr>
              <w:t>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Hidrocortisona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gramStart"/>
            <w:r w:rsidRPr="00442294">
              <w:rPr>
                <w:color w:val="000000"/>
              </w:rPr>
              <w:t>solução</w:t>
            </w:r>
            <w:proofErr w:type="gramEnd"/>
            <w:r w:rsidRPr="004422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injetável </w:t>
            </w:r>
            <w:r w:rsidRPr="00442294">
              <w:rPr>
                <w:color w:val="000000"/>
              </w:rPr>
              <w:t>100mg,</w:t>
            </w:r>
            <w:r>
              <w:rPr>
                <w:color w:val="000000"/>
              </w:rPr>
              <w:t xml:space="preserve"> </w:t>
            </w:r>
            <w:r w:rsidRPr="00442294">
              <w:rPr>
                <w:color w:val="000000"/>
              </w:rPr>
              <w:t>frasco-ampola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Hidrocortisona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 Solução</w:t>
            </w:r>
            <w:r>
              <w:rPr>
                <w:color w:val="000000"/>
              </w:rPr>
              <w:t xml:space="preserve"> injetável</w:t>
            </w:r>
            <w:r w:rsidRPr="00442294">
              <w:rPr>
                <w:color w:val="000000"/>
              </w:rPr>
              <w:t xml:space="preserve"> 500mg,</w:t>
            </w:r>
            <w:r>
              <w:rPr>
                <w:color w:val="000000"/>
              </w:rPr>
              <w:t xml:space="preserve"> </w:t>
            </w:r>
            <w:r w:rsidRPr="00442294">
              <w:rPr>
                <w:color w:val="000000"/>
              </w:rPr>
              <w:t>frasco-ampola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Lidocaína </w:t>
            </w:r>
            <w:r>
              <w:rPr>
                <w:color w:val="000000"/>
              </w:rPr>
              <w:t>sem vaso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2% Solução injetável</w:t>
            </w:r>
            <w:r>
              <w:rPr>
                <w:color w:val="000000"/>
              </w:rPr>
              <w:t>, frasco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Metroclopramida</w:t>
            </w:r>
            <w:proofErr w:type="spellEnd"/>
            <w:r w:rsidRPr="00442294">
              <w:rPr>
                <w:color w:val="000000"/>
              </w:rPr>
              <w:t>, cloridrato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5mg/ml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Omeprazol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 xml:space="preserve">Pó </w:t>
            </w:r>
            <w:proofErr w:type="spellStart"/>
            <w:r w:rsidRPr="00442294">
              <w:rPr>
                <w:color w:val="000000"/>
              </w:rPr>
              <w:t>liófilo</w:t>
            </w:r>
            <w:proofErr w:type="spellEnd"/>
            <w:r w:rsidRPr="00442294">
              <w:rPr>
                <w:color w:val="000000"/>
              </w:rPr>
              <w:t xml:space="preserve"> injetável 40mg frasco ampola +diluente 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  <w:r w:rsidRPr="00442294">
              <w:rPr>
                <w:color w:val="000000"/>
              </w:rPr>
              <w:t>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Prometazina</w:t>
            </w:r>
            <w:proofErr w:type="spellEnd"/>
            <w:r w:rsidRPr="00442294">
              <w:rPr>
                <w:color w:val="000000"/>
              </w:rPr>
              <w:t>, cloridrato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25mg/ml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Ranitidina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25mg/ml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442294">
              <w:rPr>
                <w:color w:val="000000"/>
              </w:rPr>
              <w:t>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Ringer</w:t>
            </w:r>
            <w:proofErr w:type="spellEnd"/>
            <w:r>
              <w:rPr>
                <w:color w:val="000000"/>
              </w:rPr>
              <w:t xml:space="preserve"> com</w:t>
            </w:r>
            <w:r w:rsidRPr="00442294">
              <w:rPr>
                <w:color w:val="000000"/>
              </w:rPr>
              <w:t xml:space="preserve"> </w:t>
            </w:r>
            <w:proofErr w:type="spellStart"/>
            <w:r w:rsidRPr="00442294">
              <w:rPr>
                <w:color w:val="000000"/>
              </w:rPr>
              <w:t>lactato</w:t>
            </w:r>
            <w:proofErr w:type="spellEnd"/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 w:rsidRPr="00442294">
              <w:rPr>
                <w:color w:val="000000"/>
              </w:rPr>
              <w:t>Solução</w:t>
            </w:r>
            <w:r>
              <w:rPr>
                <w:color w:val="000000"/>
              </w:rPr>
              <w:t xml:space="preserve"> injetável</w:t>
            </w:r>
            <w:r w:rsidRPr="0044229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sistema fechado,</w:t>
            </w:r>
            <w:r w:rsidRPr="00442294">
              <w:rPr>
                <w:color w:val="000000"/>
              </w:rPr>
              <w:t xml:space="preserve"> frasco </w:t>
            </w:r>
            <w:proofErr w:type="gramStart"/>
            <w:r w:rsidRPr="00442294">
              <w:rPr>
                <w:color w:val="000000"/>
              </w:rPr>
              <w:t>500ml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Sulfato de magnésio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Solução injetável </w:t>
            </w:r>
            <w:r w:rsidRPr="00442294">
              <w:rPr>
                <w:color w:val="000000"/>
              </w:rPr>
              <w:t xml:space="preserve">50%, ampola </w:t>
            </w:r>
            <w:proofErr w:type="gramStart"/>
            <w:r w:rsidRPr="00442294">
              <w:rPr>
                <w:color w:val="000000"/>
              </w:rPr>
              <w:t>10ml</w:t>
            </w:r>
            <w:proofErr w:type="gramEnd"/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>1.000</w:t>
            </w:r>
          </w:p>
        </w:tc>
      </w:tr>
      <w:tr w:rsidR="00FB5B67" w:rsidRPr="00442294" w:rsidTr="00FB5B67">
        <w:tc>
          <w:tcPr>
            <w:tcW w:w="817" w:type="dxa"/>
          </w:tcPr>
          <w:p w:rsidR="00FB5B67" w:rsidRDefault="00FB5B67" w:rsidP="00EE310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541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>
              <w:rPr>
                <w:color w:val="000000"/>
              </w:rPr>
              <w:t>Vitaminas do complexo B(</w:t>
            </w:r>
            <w:proofErr w:type="gramStart"/>
            <w:r>
              <w:rPr>
                <w:color w:val="000000"/>
              </w:rPr>
              <w:t>B1,</w:t>
            </w:r>
            <w:proofErr w:type="gramEnd"/>
            <w:r>
              <w:rPr>
                <w:color w:val="000000"/>
              </w:rPr>
              <w:t>B2,B6,B12 e PP)</w:t>
            </w:r>
          </w:p>
        </w:tc>
        <w:tc>
          <w:tcPr>
            <w:tcW w:w="2800" w:type="dxa"/>
          </w:tcPr>
          <w:p w:rsidR="00FB5B67" w:rsidRPr="00442294" w:rsidRDefault="00FB5B67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Solução injetável</w:t>
            </w:r>
            <w:r>
              <w:rPr>
                <w:color w:val="000000"/>
              </w:rPr>
              <w:t xml:space="preserve">, ampola </w:t>
            </w:r>
            <w:proofErr w:type="gramStart"/>
            <w:r>
              <w:rPr>
                <w:color w:val="000000"/>
              </w:rPr>
              <w:t>2ml</w:t>
            </w:r>
            <w:proofErr w:type="gram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1461" w:type="dxa"/>
          </w:tcPr>
          <w:p w:rsidR="00FB5B67" w:rsidRPr="00442294" w:rsidRDefault="00FB5B67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.000</w:t>
            </w:r>
          </w:p>
        </w:tc>
      </w:tr>
    </w:tbl>
    <w:p w:rsidR="00F3494C" w:rsidRDefault="00F3494C" w:rsidP="00F3494C">
      <w:pPr>
        <w:rPr>
          <w:color w:val="000000"/>
        </w:rPr>
      </w:pPr>
    </w:p>
    <w:p w:rsidR="00F3494C" w:rsidRPr="002C3725" w:rsidRDefault="00F3494C" w:rsidP="00F3494C">
      <w:pPr>
        <w:rPr>
          <w:color w:val="000000"/>
        </w:rPr>
      </w:pPr>
    </w:p>
    <w:p w:rsidR="00F3494C" w:rsidRPr="002C3725" w:rsidRDefault="00F3494C" w:rsidP="00F3494C">
      <w:pPr>
        <w:rPr>
          <w:color w:val="000000"/>
        </w:rPr>
      </w:pPr>
    </w:p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p w:rsidR="00F3494C" w:rsidRDefault="00F3494C"/>
    <w:sectPr w:rsidR="00F3494C" w:rsidSect="00DC71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C7B9E"/>
    <w:multiLevelType w:val="hybridMultilevel"/>
    <w:tmpl w:val="6D0AB9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494C"/>
    <w:rsid w:val="003C38E8"/>
    <w:rsid w:val="006172D2"/>
    <w:rsid w:val="00733A6D"/>
    <w:rsid w:val="00B47475"/>
    <w:rsid w:val="00DC7100"/>
    <w:rsid w:val="00F3494C"/>
    <w:rsid w:val="00FB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349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494C"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F3494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2632</Characters>
  <Application>Microsoft Office Word</Application>
  <DocSecurity>0</DocSecurity>
  <Lines>21</Lines>
  <Paragraphs>6</Paragraphs>
  <ScaleCrop>false</ScaleCrop>
  <Company>Hewlett-Packard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4</cp:revision>
  <dcterms:created xsi:type="dcterms:W3CDTF">2019-01-06T23:51:00Z</dcterms:created>
  <dcterms:modified xsi:type="dcterms:W3CDTF">2019-01-09T14:45:00Z</dcterms:modified>
</cp:coreProperties>
</file>